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3" w:rsidRPr="003F49EF" w:rsidRDefault="000700AF" w:rsidP="0007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FD5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ALLEGATO 1 -  </w:t>
      </w:r>
      <w:r w:rsidR="007B6833"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>CATEGORIE MERCEOLOGICHE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FD5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FD5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SEZIONE I – FORNITURE </w:t>
      </w:r>
      <w:r w:rsidR="000700AF"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>DI BENI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FD5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MACROCATEGORIA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ARREDI E COMPLEMENTI D’ARREDO 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Categorie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1.1.1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Mobili e arredi per ufficio 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1.1.2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Sedute, poltrone, divani 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1.1.3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Tendaggi, tappezzerie ed affini 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1.1.4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Apparecchi per illuminazione 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1.1.5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Segnaletica per interni e segnaletica di sicurezza 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1.1.6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>Infissi e serramenti</w:t>
      </w:r>
    </w:p>
    <w:p w:rsidR="00E9523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1.1.7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Pareti attrezzate </w:t>
      </w:r>
    </w:p>
    <w:p w:rsidR="003A31B9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1.1.8 </w:t>
      </w:r>
      <w:r w:rsidR="003A31B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Altri complementi d’arredo per interni ed esterni </w:t>
      </w:r>
    </w:p>
    <w:p w:rsidR="00EB66F3" w:rsidRPr="003F49EF" w:rsidRDefault="004C1200" w:rsidP="004C1200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1.1.9 </w:t>
      </w:r>
      <w:r w:rsidR="00EB66F3" w:rsidRPr="003F49EF">
        <w:rPr>
          <w:rFonts w:ascii="Times New Roman" w:hAnsi="Times New Roman" w:cs="Times New Roman"/>
          <w:color w:val="000000"/>
          <w:sz w:val="24"/>
          <w:szCs w:val="24"/>
        </w:rPr>
        <w:t>Altro_______________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MACROCATEGORIA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APPARECCHIATURE ED ATTREZZATURE PER UFFICIO 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Categorie</w:t>
      </w:r>
    </w:p>
    <w:p w:rsidR="00E95239" w:rsidRPr="003F49EF" w:rsidRDefault="003A31B9" w:rsidP="004C1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1.2.1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Prodotti editoriali e stampati: Brochure, cataloghi, pannelli informativi </w:t>
      </w:r>
    </w:p>
    <w:p w:rsidR="003A31B9" w:rsidRPr="003F49EF" w:rsidRDefault="003A31B9" w:rsidP="004C1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1.2.2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Prodotti multimediali: videoproiettori, audioguide, pannelli audiovisivi ecc; </w:t>
      </w:r>
    </w:p>
    <w:p w:rsidR="003A31B9" w:rsidRPr="003F49EF" w:rsidRDefault="003A31B9" w:rsidP="004C1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1.2.3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Hardware e software: PC, stampante, scanner </w:t>
      </w:r>
    </w:p>
    <w:p w:rsidR="003A31B9" w:rsidRPr="003F49EF" w:rsidRDefault="003A31B9" w:rsidP="004C1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1.2.4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Estintori ed altre attrezzature per sicurezza d.Lgs. 81/2008</w:t>
      </w:r>
    </w:p>
    <w:p w:rsidR="003A31B9" w:rsidRPr="003F49EF" w:rsidRDefault="003A31B9" w:rsidP="004C1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1.2.5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Altro</w:t>
      </w:r>
      <w:r w:rsidR="00460DF4" w:rsidRPr="003F49EF">
        <w:rPr>
          <w:rFonts w:ascii="Times New Roman" w:hAnsi="Times New Roman" w:cs="Times New Roman"/>
          <w:b/>
          <w:color w:val="000000"/>
          <w:sz w:val="24"/>
          <w:szCs w:val="24"/>
        </w:rPr>
        <w:t>_________________</w:t>
      </w:r>
    </w:p>
    <w:p w:rsidR="00EB66F3" w:rsidRPr="003F49EF" w:rsidRDefault="00EB66F3" w:rsidP="004C120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MACROCATEGORIA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 ATTREZZATURE IMPIANTI MATERIALE DI CONSUMO E MATERIALE VARIO 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Categorie</w:t>
      </w:r>
    </w:p>
    <w:p w:rsidR="00E95239" w:rsidRPr="003F49EF" w:rsidRDefault="003A31B9" w:rsidP="004C1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Materiale elettrico </w:t>
      </w:r>
    </w:p>
    <w:p w:rsidR="003A31B9" w:rsidRPr="003F49EF" w:rsidRDefault="003A31B9" w:rsidP="004C1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1.3.2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Materiale igienico-sanitario </w:t>
      </w:r>
    </w:p>
    <w:p w:rsidR="003A31B9" w:rsidRPr="003F49EF" w:rsidRDefault="003A31B9" w:rsidP="004C1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1.3.3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Materiale idraulico </w:t>
      </w:r>
    </w:p>
    <w:p w:rsidR="00E95239" w:rsidRPr="003F49EF" w:rsidRDefault="003A31B9" w:rsidP="004C1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1.3.4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Articoli di ferramenta </w:t>
      </w:r>
    </w:p>
    <w:p w:rsidR="00EB66F3" w:rsidRPr="003F49EF" w:rsidRDefault="00EB66F3" w:rsidP="004C1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1.3.5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Materiale di cancelleria/toner</w:t>
      </w:r>
    </w:p>
    <w:p w:rsidR="004C1200" w:rsidRPr="003F49EF" w:rsidRDefault="004C1200" w:rsidP="004C1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1.3.6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Altro ________________</w:t>
      </w:r>
    </w:p>
    <w:p w:rsidR="00EB66F3" w:rsidRPr="003F49EF" w:rsidRDefault="00EB66F3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DF4" w:rsidRPr="003F49EF" w:rsidRDefault="00460DF4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SEZIONE II – </w:t>
      </w:r>
      <w:r w:rsidR="000700AF"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PRESTATORI DI </w:t>
      </w:r>
      <w:r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SERVIZI </w:t>
      </w:r>
    </w:p>
    <w:p w:rsidR="00E95239" w:rsidRPr="003F49EF" w:rsidRDefault="00E9523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MACROCATEGORIA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SERVIZI DI MANUTENZIONE ED ASSISTENZA TECNICA 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Categorie</w:t>
      </w:r>
    </w:p>
    <w:p w:rsidR="003A31B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2.1.1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manutenzione estintori </w:t>
      </w:r>
    </w:p>
    <w:p w:rsidR="003A31B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2.1.2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gestione e conduzione impianti termici con incarico di terzo responsabile </w:t>
      </w:r>
    </w:p>
    <w:p w:rsidR="003A31B9" w:rsidRPr="003F49EF" w:rsidRDefault="00EB66F3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2.1.3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i per la manutenzione del verde</w:t>
      </w:r>
    </w:p>
    <w:p w:rsidR="003A31B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2.1.4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manutenzione degli impianti antincendio </w:t>
      </w:r>
    </w:p>
    <w:p w:rsidR="003A31B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2.1.5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manutenzione degli impianti idraulici </w:t>
      </w:r>
    </w:p>
    <w:p w:rsidR="003A31B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2.1.6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manutenzione automezzi </w:t>
      </w:r>
    </w:p>
    <w:p w:rsidR="003A31B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2.1.7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manutenzione degli impianti elevatori </w:t>
      </w:r>
    </w:p>
    <w:p w:rsidR="00E9523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2.1.8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 di manutenzione impianti elettrici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ed elettrici speciali</w:t>
      </w:r>
    </w:p>
    <w:p w:rsidR="00E95239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2.1.9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manutenzione infissi e serramenti</w:t>
      </w:r>
    </w:p>
    <w:p w:rsidR="004C1200" w:rsidRPr="003F49EF" w:rsidRDefault="003A31B9" w:rsidP="004C1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2.1.10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Altro</w:t>
      </w:r>
      <w:r w:rsidR="004C1200" w:rsidRPr="003F49EF">
        <w:rPr>
          <w:rFonts w:ascii="Times New Roman" w:hAnsi="Times New Roman" w:cs="Times New Roman"/>
          <w:b/>
          <w:color w:val="000000"/>
          <w:sz w:val="24"/>
          <w:szCs w:val="24"/>
        </w:rPr>
        <w:t>_________________</w:t>
      </w:r>
    </w:p>
    <w:p w:rsidR="00EB66F3" w:rsidRPr="003F49EF" w:rsidRDefault="00EB66F3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F3" w:rsidRPr="003F49EF" w:rsidRDefault="00EB66F3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239" w:rsidRPr="003F49EF" w:rsidRDefault="00E9523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MACROCATEGORIA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SERVIZI VARI 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Categorie</w:t>
      </w:r>
    </w:p>
    <w:p w:rsidR="00E9523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Servizio di raccolta, trasporto e trattamento rifiuti 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2.2.2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disinfezione, disinfestazione e derattizzazione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2.2.3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sicurezza sul lavoro D.Lgs. 81/2008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2.2.4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Servizi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di traduzione/interpretariato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2.2.5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Servizi i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nformatici</w:t>
      </w:r>
    </w:p>
    <w:p w:rsidR="004C1200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2.2.6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editoriali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2.2.7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tipografici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2.2.8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Servizi congressuali</w:t>
      </w:r>
    </w:p>
    <w:p w:rsidR="00EB66F3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2.2.9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Servizi di comunicazione </w:t>
      </w:r>
    </w:p>
    <w:p w:rsidR="00E9523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2.2.10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allestimenti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2.2.11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vigilanza</w:t>
      </w:r>
    </w:p>
    <w:p w:rsidR="00EB66F3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2.2.12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pulizia</w:t>
      </w:r>
    </w:p>
    <w:p w:rsidR="00EB66F3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2.2.13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trasporto e spedizioni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2.2.14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Servizi catering</w:t>
      </w:r>
    </w:p>
    <w:p w:rsidR="003A31B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2.2.15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Servizi di ricerca economica, sociale e affini</w:t>
      </w:r>
    </w:p>
    <w:p w:rsidR="00E95239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2.2.16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200" w:rsidRPr="003F49EF">
        <w:rPr>
          <w:rFonts w:ascii="Times New Roman" w:hAnsi="Times New Roman" w:cs="Times New Roman"/>
          <w:color w:val="000000"/>
          <w:sz w:val="24"/>
          <w:szCs w:val="24"/>
        </w:rPr>
        <w:t>Studi di mercato, sondaggi, indagini telefoniche e affini</w:t>
      </w:r>
    </w:p>
    <w:p w:rsidR="00694785" w:rsidRPr="003F49EF" w:rsidRDefault="003A31B9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2.2.17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785" w:rsidRPr="003F49EF">
        <w:rPr>
          <w:rFonts w:ascii="Times New Roman" w:hAnsi="Times New Roman" w:cs="Times New Roman"/>
          <w:color w:val="000000"/>
          <w:sz w:val="24"/>
          <w:szCs w:val="24"/>
        </w:rPr>
        <w:t>Servizi di ingegneria e progettazione</w:t>
      </w:r>
    </w:p>
    <w:p w:rsidR="003A31B9" w:rsidRPr="003F49EF" w:rsidRDefault="00694785" w:rsidP="004C12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color w:val="000000"/>
          <w:sz w:val="24"/>
          <w:szCs w:val="24"/>
        </w:rPr>
        <w:t>2.2.18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F4" w:rsidRPr="003F49EF">
        <w:rPr>
          <w:rFonts w:ascii="Times New Roman" w:hAnsi="Times New Roman" w:cs="Times New Roman"/>
          <w:color w:val="000000"/>
          <w:sz w:val="24"/>
          <w:szCs w:val="24"/>
        </w:rPr>
        <w:t>Altro _________________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color w:val="000000"/>
          <w:sz w:val="24"/>
          <w:szCs w:val="24"/>
        </w:rPr>
        <w:t>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color w:val="000000"/>
          <w:sz w:val="24"/>
          <w:szCs w:val="24"/>
        </w:rPr>
        <w:t>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FD5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SEZIONE III – </w:t>
      </w:r>
      <w:r w:rsidR="000700AF"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ESECUTORI DI </w:t>
      </w:r>
      <w:r w:rsidRPr="003F49EF">
        <w:rPr>
          <w:rFonts w:ascii="Times New Roman" w:hAnsi="Times New Roman" w:cs="Times New Roman"/>
          <w:b/>
          <w:bCs/>
          <w:color w:val="548FD5"/>
          <w:sz w:val="24"/>
          <w:szCs w:val="24"/>
        </w:rPr>
        <w:t xml:space="preserve">LAVORI </w:t>
      </w: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31B9" w:rsidRPr="003F49EF" w:rsidRDefault="003A31B9" w:rsidP="003A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CATEGORIE DI OPERE GENERALI</w:t>
      </w:r>
    </w:p>
    <w:p w:rsidR="00166B38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 1: EDIFICI CIVILI E INDUSTRIALI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Riguarda la costruzione, la manutenzione o la ristrutturazione di interventi puntuali di edilizia occorrenti per svolgere una qualsiasi attività umana, diretta o indiretta, completi delle necessarie strutture, impianti elettromeccanici, elettrici, telefonici ed elettronici e finiture di qualsiasi tipo nonché delle eventuali opere connesse, complementari e accessorie. 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 11: IMPIANTI TECNOLOGICI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Riguarda, nei limiti specificati all’articolo 79, comma 16, la fornitura, l’installazione, la gestione e la manutenzione di un insieme di impianti tecnologici tra loro coordinati ed interconnessi funzionalmente, non eseguibili separatamente, di cui alle categorie di opere specializzate individuate con l’acronimo OS 3, OS 28 e OS 30.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3: IMPIANTI IDRICO-SANITARIO, CUCINE, LAVANDERIE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fornitura, il montaggio e la manutenzione o ristrutturazione di impianti idrosanitari, di cucine, di lavanderie, del gas ed antincendio, qualsiasi sia il loro grado di importanza, completi di ogni connessa opera muraria, complementare o accessoria, da realizzarsi in opere generali che siano state già realizzate o siano in corso 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4: IMPIANTI ELETTROMECCANICI TRASPORTATORI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Riguarda la fornitura, il montaggio e la manutenzione o ristrutturazione d’impianti trasportatori, ascensori, scale mobili, di sollevamento e di trasporto completi di ogni connessa opera muraria,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complementare o accessoria, da realizzarsi in opere generali che siano state già realizzate o siano in corso 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5: IMPIANTI PNEUMATICI E ANTINTRUSIONE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fornitura, il montaggio e la manutenzione o ristrutturazione di impianti pneumatici e di impianti antintrusione, completi di ogni connessa opera muraria, complementare o accessoria, da realizzarsi in opere generali che siano state già realizzate o siano in corso 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6: FINITURE DI OPERE GENERALI IN MATERIALI LIGNEI, PLASTICI, METALLICI E VETROSI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66B38" w:rsidRPr="003F49EF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iguarda la fornitura e la posa in opera, la manutenzione e ristrutturazione di carpenteria e falegnameria in legno,</w:t>
      </w:r>
      <w:r w:rsidR="00694785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di infissi interni ed esterni, di rivestimenti interni ed esterni, di pavimentazioni di qualsiasi tipo e materiale e di</w:t>
      </w:r>
      <w:r w:rsidR="00694785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altri manufatti in metallo, legno, materie plastiche e materiali vetrosi e simili.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7: FINITURE DI OPERE GENERALI DI NATURA EDILE E TECNICA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costruzione, la manutenzione o ristrutturazione di murature e tramezzature di qualsiasi tipo, comprensive di intonacatura, rasatura, tinteggiatura, verniciatura, e simili nonché la fornitura e la posa in opera, la manutenzione o la ristrutturazione delle opere delle finiture di opere generali quali isolamenti termici e acustici, controsoffittature e barriere al fuoco.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8: OPERE DI IMPERMEABILIZZAZIONE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fornitura, la posa in opera e la ristrutturazione delle opere di impermeabilizzazione con qualsiasi materiale e simili.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14: IMPIANTI DI SMALTIMENTO E RECUPERO DEI RIFIUTI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costruzione e la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manutenzione ordinaria e straordinaria di impianti di termodistruzione dei rifiuti e connessi sistemi di trattamento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dei fumi e di recupero dei materiali, comprensivi dei macchinari di preselezione, compostaggio e produzione di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combustibile derivato dai rifiuti, completi di ogni connessa opera muraria, complementare o accessoria, puntuale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o a rete.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17: LINEE TELEFONICHE ED IMPIANTI DI TELEFONIA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fornitura, il montaggio e la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manutenzione o ristrutturazione di linee telefoniche esterne ed impianti di telecomunicazioni ad alta frequenza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qualsiasi sia il loro grado di importanza, completi di ogni connessa opera muraria, complementare o accessoria,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da realizzarsi, separatamente dalla esecuzione di altri impianti, in opere generali che siano state già realizzate o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siano in corso 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19: IMPIANTI DI RETI DI TELECOMUNICAZIONE E DI TRASMISSIONE DATI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fornitura, il montaggio e la manutenzione o ristrutturazione di impianti di commutazione per reti pubbliche o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private, locali o interurbane, di telecomunicazione per telefonia, telex, dati e video su cavi in rame, su cavi in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fibra ottica, su mezzi radioelettrici, su satelliti telefonici, radiotelefonici, televisivi e reti di trasmissione dati e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simili, qualsiasi sia il loro grado di importanza, completi di ogni connessa opera muraria, complementare o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accessoria, da realizzarsi, separatamente dalla esecuzione di altri impianti, in opere generali che siano state già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realizzate o siano in corso 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24: VERDE E ARREDO URBANO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costruzione, il montaggio e la manutenzione di elementi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non costituenti impianti tecnologici che sono necessari </w:t>
      </w:r>
      <w:r w:rsidR="00694785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realizzazione e la manutenzione del verde urbano.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785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Comprende in via esemplificativa sistemazioni paesaggistiche, verde attrezzato,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recinzioni.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28: IMPIANTI TERMICI E DI CONDIZIONAMENTO</w:t>
      </w:r>
      <w:r w:rsidR="00166B38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fornitura, il montaggio e la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manutenzione o ristrutturazione di impianti termici e di impianti per il condizionamento del clima, qualsiasi sia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il loro grado di importanza, completi di ogni connessa opera muraria, complementare o accessoria, da realizzarsi,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separatamente dalla esecuzione di altri impianti, in opere generali che siano state già realizzate o siano in corso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30: IMPIANTI INTERNI ELETTRICI, TELEFONICI, RADIOTELEFONICI, E TELEVISIVI</w:t>
      </w:r>
      <w:r w:rsidR="00E95239"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fornitura, il montaggio e la manutenzione o la ristrutturazione di impianti elettrici, telefonici,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radiotelefonici, televisivi nonché di reti di trasmissione dati e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simili, completi di ogni connessa opera muraria,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complementare o accessoria, da realizzarsi in interventi appartenenti alle categorie generali che siano stati già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realizzati o siano in corso di costruzione.</w:t>
      </w:r>
    </w:p>
    <w:p w:rsidR="003A31B9" w:rsidRPr="003F49EF" w:rsidRDefault="003A31B9" w:rsidP="004C1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33: COPERTURE SPECIALI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Riguarda la costruzione e la manutenzione di coperture particolari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comunque realizzate quali per esempio le tensostrutture, le coperture geodetiche, quelle copri-scopri, quelle</w:t>
      </w:r>
      <w:r w:rsidR="00E95239" w:rsidRPr="003F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9EF">
        <w:rPr>
          <w:rFonts w:ascii="Times New Roman" w:hAnsi="Times New Roman" w:cs="Times New Roman"/>
          <w:color w:val="000000"/>
          <w:sz w:val="24"/>
          <w:szCs w:val="24"/>
        </w:rPr>
        <w:t>pannellate e simili.</w:t>
      </w:r>
      <w:bookmarkEnd w:id="0"/>
    </w:p>
    <w:sectPr w:rsidR="003A31B9" w:rsidRPr="003F49EF" w:rsidSect="00EC6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36D"/>
    <w:multiLevelType w:val="hybridMultilevel"/>
    <w:tmpl w:val="46C6A338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D2D"/>
    <w:multiLevelType w:val="hybridMultilevel"/>
    <w:tmpl w:val="13A4EAA6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70A4"/>
    <w:multiLevelType w:val="hybridMultilevel"/>
    <w:tmpl w:val="3732D6B8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7FA8"/>
    <w:multiLevelType w:val="hybridMultilevel"/>
    <w:tmpl w:val="34889B98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2FBE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97F60"/>
    <w:multiLevelType w:val="hybridMultilevel"/>
    <w:tmpl w:val="930809DC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7277"/>
    <w:multiLevelType w:val="multilevel"/>
    <w:tmpl w:val="028AC390"/>
    <w:lvl w:ilvl="0">
      <w:start w:val="1"/>
      <w:numFmt w:val="decimal"/>
      <w:lvlText w:val="%1"/>
      <w:lvlJc w:val="left"/>
      <w:pPr>
        <w:ind w:left="450" w:hanging="45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NewRomanPS-BoldMT" w:hAnsi="TimesNewRomanPS-BoldMT" w:cs="TimesNewRomanPS-BoldMT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NewRomanPS-BoldMT" w:hAnsi="TimesNewRomanPS-BoldMT" w:cs="TimesNewRomanPS-BoldMT"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NewRomanPS-BoldMT" w:hAnsi="TimesNewRomanPS-BoldMT" w:cs="TimesNewRomanPS-BoldMT"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NewRomanPS-BoldMT" w:hAnsi="TimesNewRomanPS-BoldMT" w:cs="TimesNewRomanPS-BoldMT"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ascii="TimesNewRomanPS-BoldMT" w:hAnsi="TimesNewRomanPS-BoldMT" w:cs="TimesNewRomanPS-BoldMT"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ascii="TimesNewRomanPS-BoldMT" w:hAnsi="TimesNewRomanPS-BoldMT" w:cs="TimesNewRomanPS-BoldMT" w:hint="default"/>
        <w:b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ascii="TimesNewRomanPS-BoldMT" w:hAnsi="TimesNewRomanPS-BoldMT" w:cs="TimesNewRomanPS-BoldMT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ascii="TimesNewRomanPS-BoldMT" w:hAnsi="TimesNewRomanPS-BoldMT" w:cs="TimesNewRomanPS-BoldMT" w:hint="default"/>
        <w:b/>
      </w:rPr>
    </w:lvl>
  </w:abstractNum>
  <w:abstractNum w:abstractNumId="6">
    <w:nsid w:val="49F57098"/>
    <w:multiLevelType w:val="hybridMultilevel"/>
    <w:tmpl w:val="6CAEB016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043B4"/>
    <w:multiLevelType w:val="hybridMultilevel"/>
    <w:tmpl w:val="396EA41C"/>
    <w:lvl w:ilvl="0" w:tplc="FC62F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3A31B9"/>
    <w:rsid w:val="000700AF"/>
    <w:rsid w:val="000D06EA"/>
    <w:rsid w:val="00153661"/>
    <w:rsid w:val="00166B38"/>
    <w:rsid w:val="001D4093"/>
    <w:rsid w:val="002820EA"/>
    <w:rsid w:val="003A31B9"/>
    <w:rsid w:val="003F49EF"/>
    <w:rsid w:val="00460DF4"/>
    <w:rsid w:val="004C1200"/>
    <w:rsid w:val="00694785"/>
    <w:rsid w:val="007B6833"/>
    <w:rsid w:val="008769DF"/>
    <w:rsid w:val="00C629A0"/>
    <w:rsid w:val="00CE39A5"/>
    <w:rsid w:val="00D02E37"/>
    <w:rsid w:val="00E95239"/>
    <w:rsid w:val="00EB66F3"/>
    <w:rsid w:val="00E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spinosa</cp:lastModifiedBy>
  <cp:revision>2</cp:revision>
  <dcterms:created xsi:type="dcterms:W3CDTF">2018-10-04T13:35:00Z</dcterms:created>
  <dcterms:modified xsi:type="dcterms:W3CDTF">2018-10-04T13:35:00Z</dcterms:modified>
</cp:coreProperties>
</file>